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</w:rPr>
        <w:t>РЕПУБЛИКА СРБИЈА</w:t>
      </w:r>
    </w:p>
    <w:p w:rsidR="00AD3A1D" w:rsidRPr="00807C31" w:rsidRDefault="00AD3A1D" w:rsidP="00AD3A1D">
      <w:pPr>
        <w:rPr>
          <w:sz w:val="24"/>
          <w:szCs w:val="24"/>
        </w:rPr>
      </w:pPr>
      <w:r w:rsidRPr="00807C31">
        <w:rPr>
          <w:sz w:val="24"/>
          <w:szCs w:val="24"/>
        </w:rPr>
        <w:t>НАРОДНА СКУПШТИНА</w:t>
      </w:r>
    </w:p>
    <w:p w:rsidR="00AD3A1D" w:rsidRPr="00807C31" w:rsidRDefault="00AD3A1D" w:rsidP="00AD3A1D">
      <w:pPr>
        <w:rPr>
          <w:sz w:val="24"/>
          <w:szCs w:val="24"/>
        </w:rPr>
      </w:pPr>
      <w:r w:rsidRPr="00807C31">
        <w:rPr>
          <w:sz w:val="24"/>
          <w:szCs w:val="24"/>
        </w:rPr>
        <w:t xml:space="preserve">Одбор за привреду, регионални развој, </w:t>
      </w:r>
    </w:p>
    <w:p w:rsidR="00AD3A1D" w:rsidRPr="00807C31" w:rsidRDefault="00AD3A1D" w:rsidP="00AD3A1D">
      <w:pPr>
        <w:rPr>
          <w:sz w:val="24"/>
          <w:szCs w:val="24"/>
        </w:rPr>
      </w:pPr>
      <w:r w:rsidRPr="00807C31">
        <w:rPr>
          <w:sz w:val="24"/>
          <w:szCs w:val="24"/>
        </w:rPr>
        <w:t>трговину, туризам и енергетику</w:t>
      </w:r>
    </w:p>
    <w:p w:rsidR="00C55EF9" w:rsidRPr="00807C31" w:rsidRDefault="00AD3A1D" w:rsidP="00AD3A1D">
      <w:pPr>
        <w:rPr>
          <w:sz w:val="24"/>
          <w:szCs w:val="24"/>
          <w:lang w:val="en-US"/>
        </w:rPr>
      </w:pPr>
      <w:r w:rsidRPr="00807C31">
        <w:rPr>
          <w:sz w:val="24"/>
          <w:szCs w:val="24"/>
        </w:rPr>
        <w:t>1</w:t>
      </w:r>
      <w:r w:rsidRPr="00807C31">
        <w:rPr>
          <w:sz w:val="24"/>
          <w:szCs w:val="24"/>
          <w:lang w:val="sr-Cyrl-RS"/>
        </w:rPr>
        <w:t>0</w:t>
      </w:r>
      <w:r w:rsidR="00DB3C65" w:rsidRPr="00807C31">
        <w:rPr>
          <w:sz w:val="24"/>
          <w:szCs w:val="24"/>
        </w:rPr>
        <w:t xml:space="preserve"> </w:t>
      </w:r>
      <w:r w:rsidR="00DB3C65" w:rsidRPr="00807C31">
        <w:rPr>
          <w:sz w:val="24"/>
          <w:szCs w:val="24"/>
          <w:lang w:val="sr-Cyrl-RS"/>
        </w:rPr>
        <w:t>Б</w:t>
      </w:r>
      <w:r w:rsidRPr="00807C31">
        <w:rPr>
          <w:sz w:val="24"/>
          <w:szCs w:val="24"/>
        </w:rPr>
        <w:t>рој</w:t>
      </w:r>
      <w:r w:rsidRPr="00807C31">
        <w:rPr>
          <w:sz w:val="24"/>
          <w:szCs w:val="24"/>
          <w:lang w:val="sr-Cyrl-RS"/>
        </w:rPr>
        <w:t>:</w:t>
      </w:r>
      <w:r w:rsidRPr="00807C31">
        <w:rPr>
          <w:sz w:val="24"/>
          <w:szCs w:val="24"/>
          <w:lang w:val="en-US"/>
        </w:rPr>
        <w:t xml:space="preserve"> </w:t>
      </w:r>
      <w:r w:rsidR="00807C31" w:rsidRPr="00807C31">
        <w:rPr>
          <w:sz w:val="24"/>
          <w:szCs w:val="24"/>
        </w:rPr>
        <w:t>023-2815/19</w:t>
      </w:r>
    </w:p>
    <w:p w:rsidR="00AD3A1D" w:rsidRPr="00807C31" w:rsidRDefault="00807C31" w:rsidP="00AD3A1D">
      <w:pPr>
        <w:rPr>
          <w:sz w:val="24"/>
          <w:szCs w:val="24"/>
        </w:rPr>
      </w:pPr>
      <w:r w:rsidRPr="00807C31">
        <w:rPr>
          <w:sz w:val="24"/>
          <w:szCs w:val="24"/>
          <w:lang w:val="en-US"/>
        </w:rPr>
        <w:t>5</w:t>
      </w:r>
      <w:r w:rsidR="00AD3A1D" w:rsidRPr="00807C31">
        <w:rPr>
          <w:sz w:val="24"/>
          <w:szCs w:val="24"/>
          <w:lang w:val="en-US"/>
        </w:rPr>
        <w:t xml:space="preserve">. </w:t>
      </w:r>
      <w:r w:rsidRPr="00807C31">
        <w:rPr>
          <w:sz w:val="24"/>
          <w:szCs w:val="24"/>
          <w:lang w:val="sr-Cyrl-RS"/>
        </w:rPr>
        <w:t>децембар</w:t>
      </w:r>
      <w:r w:rsidR="00AD3A1D" w:rsidRPr="00807C31">
        <w:rPr>
          <w:sz w:val="24"/>
          <w:szCs w:val="24"/>
          <w:lang w:val="sr-Cyrl-RS"/>
        </w:rPr>
        <w:t xml:space="preserve"> </w:t>
      </w:r>
      <w:r w:rsidR="00AD3A1D" w:rsidRPr="00807C31">
        <w:rPr>
          <w:sz w:val="24"/>
          <w:szCs w:val="24"/>
        </w:rPr>
        <w:t>201</w:t>
      </w:r>
      <w:r w:rsidR="00C55EF9" w:rsidRPr="00807C31">
        <w:rPr>
          <w:sz w:val="24"/>
          <w:szCs w:val="24"/>
          <w:lang w:val="sr-Cyrl-RS"/>
        </w:rPr>
        <w:t>9</w:t>
      </w:r>
      <w:r w:rsidR="00AD3A1D" w:rsidRPr="00807C31">
        <w:rPr>
          <w:sz w:val="24"/>
          <w:szCs w:val="24"/>
        </w:rPr>
        <w:t>. године</w:t>
      </w:r>
    </w:p>
    <w:p w:rsidR="00AD3A1D" w:rsidRPr="00807C31" w:rsidRDefault="00AD3A1D" w:rsidP="00AD3A1D">
      <w:pPr>
        <w:tabs>
          <w:tab w:val="clear" w:pos="1440"/>
          <w:tab w:val="left" w:pos="2595"/>
        </w:tabs>
        <w:rPr>
          <w:sz w:val="24"/>
          <w:szCs w:val="24"/>
        </w:rPr>
      </w:pPr>
      <w:r w:rsidRPr="00807C31">
        <w:rPr>
          <w:sz w:val="24"/>
          <w:szCs w:val="24"/>
        </w:rPr>
        <w:t>Б е о г р а д</w:t>
      </w:r>
      <w:r w:rsidRPr="00807C31">
        <w:rPr>
          <w:sz w:val="24"/>
          <w:szCs w:val="24"/>
        </w:rPr>
        <w:tab/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  <w:bookmarkStart w:id="0" w:name="_GoBack"/>
      <w:bookmarkEnd w:id="0"/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>НАРОДНА СКУПШТИНА</w:t>
      </w: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</w:rPr>
      </w:pPr>
    </w:p>
    <w:p w:rsidR="00AD3A1D" w:rsidRPr="00C55EF9" w:rsidRDefault="00AD3A1D" w:rsidP="00AD3A1D">
      <w:pPr>
        <w:rPr>
          <w:sz w:val="24"/>
          <w:szCs w:val="24"/>
          <w:lang w:val="en-US"/>
        </w:rPr>
      </w:pPr>
      <w:r w:rsidRPr="00C55EF9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107A7D">
        <w:rPr>
          <w:sz w:val="24"/>
          <w:szCs w:val="24"/>
          <w:lang w:val="sr-Cyrl-RS"/>
        </w:rPr>
        <w:t>5. децембра</w:t>
      </w:r>
      <w:r w:rsidR="00C55EF9">
        <w:rPr>
          <w:sz w:val="24"/>
          <w:szCs w:val="24"/>
          <w:lang w:val="sr-Cyrl-RS"/>
        </w:rPr>
        <w:t xml:space="preserve"> 2019</w:t>
      </w:r>
      <w:r w:rsidRPr="00C55EF9">
        <w:rPr>
          <w:sz w:val="24"/>
          <w:szCs w:val="24"/>
          <w:lang w:val="sr-Cyrl-RS"/>
        </w:rPr>
        <w:t>.</w:t>
      </w:r>
      <w:r w:rsidRPr="00C55EF9">
        <w:rPr>
          <w:sz w:val="24"/>
          <w:szCs w:val="24"/>
        </w:rPr>
        <w:t xml:space="preserve"> године, размотрио је </w:t>
      </w:r>
      <w:r w:rsidRPr="00C55EF9">
        <w:rPr>
          <w:sz w:val="24"/>
          <w:szCs w:val="24"/>
          <w:lang w:val="sr-Cyrl-RS"/>
        </w:rPr>
        <w:t xml:space="preserve">ПРЕДЛОГ ЗАКОНА О </w:t>
      </w:r>
      <w:r w:rsidR="00C12088" w:rsidRPr="00C55EF9">
        <w:rPr>
          <w:sz w:val="24"/>
          <w:szCs w:val="24"/>
          <w:lang w:val="sr-Cyrl-RS"/>
        </w:rPr>
        <w:t xml:space="preserve">ДОПУНАМА ЗАКОНА О </w:t>
      </w:r>
      <w:r w:rsidR="00107A7D">
        <w:rPr>
          <w:sz w:val="24"/>
          <w:szCs w:val="24"/>
          <w:lang w:val="sr-Cyrl-RS"/>
        </w:rPr>
        <w:t>ЈАВНИМ ПРЕДУЗЕЋИМА</w:t>
      </w:r>
      <w:r w:rsidRPr="00C55EF9">
        <w:rPr>
          <w:sz w:val="24"/>
          <w:szCs w:val="24"/>
          <w:lang w:val="sr-Cyrl-RS"/>
        </w:rPr>
        <w:t xml:space="preserve"> </w:t>
      </w:r>
      <w:r w:rsidRPr="00C55EF9">
        <w:rPr>
          <w:sz w:val="24"/>
          <w:szCs w:val="24"/>
        </w:rPr>
        <w:t xml:space="preserve">у </w:t>
      </w:r>
      <w:r w:rsidRPr="00C55EF9">
        <w:rPr>
          <w:sz w:val="24"/>
          <w:szCs w:val="24"/>
          <w:lang w:val="sr-Cyrl-RS"/>
        </w:rPr>
        <w:t>начелу</w:t>
      </w:r>
      <w:r w:rsidRPr="00C55EF9">
        <w:rPr>
          <w:sz w:val="24"/>
          <w:szCs w:val="24"/>
        </w:rPr>
        <w:t>, који је поднела Влада.</w:t>
      </w:r>
    </w:p>
    <w:p w:rsidR="00AD3A1D" w:rsidRPr="00C55EF9" w:rsidRDefault="00AD3A1D" w:rsidP="00AD3A1D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C55EF9">
        <w:rPr>
          <w:sz w:val="24"/>
          <w:szCs w:val="24"/>
          <w:lang w:val="en-US"/>
        </w:rPr>
        <w:tab/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en-US"/>
        </w:rPr>
        <w:tab/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</w:rPr>
        <w:t>На основу члана 156. став 3. Пословника Народне скупштине</w:t>
      </w:r>
      <w:r w:rsidRP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>И З В Е Ш Т А Ј</w:t>
      </w: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en-U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ab/>
        <w:t xml:space="preserve">Одбор је, у складу са чланом </w:t>
      </w:r>
      <w:r w:rsidRPr="00C55EF9">
        <w:rPr>
          <w:sz w:val="24"/>
          <w:szCs w:val="24"/>
          <w:lang w:val="sr-Cyrl-RS"/>
        </w:rPr>
        <w:t>155</w:t>
      </w:r>
      <w:r w:rsidRPr="00C55EF9">
        <w:rPr>
          <w:sz w:val="24"/>
          <w:szCs w:val="24"/>
        </w:rPr>
        <w:t xml:space="preserve">. став </w:t>
      </w:r>
      <w:r w:rsidRPr="00C55EF9">
        <w:rPr>
          <w:sz w:val="24"/>
          <w:szCs w:val="24"/>
          <w:lang w:val="sr-Cyrl-RS"/>
        </w:rPr>
        <w:t>2</w:t>
      </w:r>
      <w:r w:rsidRPr="00C55EF9">
        <w:rPr>
          <w:sz w:val="24"/>
          <w:szCs w:val="24"/>
        </w:rPr>
        <w:t>. Пословника Народне скупштине</w:t>
      </w:r>
      <w:r w:rsidRPr="00C55EF9">
        <w:rPr>
          <w:sz w:val="24"/>
          <w:szCs w:val="24"/>
          <w:lang w:val="sr-Cyrl-RS"/>
        </w:rPr>
        <w:t xml:space="preserve">, одлучио </w:t>
      </w:r>
      <w:r w:rsidRPr="00C55EF9">
        <w:rPr>
          <w:color w:val="000000" w:themeColor="text1"/>
          <w:sz w:val="24"/>
          <w:szCs w:val="24"/>
          <w:lang w:val="sr-Cyrl-RS"/>
        </w:rPr>
        <w:t>једногласно</w:t>
      </w:r>
      <w:r w:rsidRPr="00C55EF9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C55EF9">
        <w:rPr>
          <w:sz w:val="24"/>
          <w:szCs w:val="24"/>
        </w:rPr>
        <w:t xml:space="preserve"> Предлог </w:t>
      </w:r>
      <w:r w:rsidRPr="00C55EF9">
        <w:rPr>
          <w:sz w:val="24"/>
          <w:szCs w:val="24"/>
          <w:lang w:val="sr-Cyrl-RS"/>
        </w:rPr>
        <w:t xml:space="preserve">закона о </w:t>
      </w:r>
      <w:r w:rsidR="00867D58" w:rsidRPr="00C55EF9">
        <w:rPr>
          <w:sz w:val="24"/>
          <w:szCs w:val="24"/>
          <w:lang w:val="sr-Cyrl-RS"/>
        </w:rPr>
        <w:t xml:space="preserve">допунама Закона о </w:t>
      </w:r>
      <w:r w:rsidR="00107A7D">
        <w:rPr>
          <w:sz w:val="24"/>
          <w:szCs w:val="24"/>
          <w:lang w:val="sr-Cyrl-RS"/>
        </w:rPr>
        <w:t>јавним предузећима</w:t>
      </w:r>
      <w:r w:rsid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  <w:lang w:val="sr-Cyrl-RS"/>
        </w:rPr>
        <w:t xml:space="preserve"> у начелу</w:t>
      </w:r>
      <w:r w:rsidRPr="00C55EF9">
        <w:rPr>
          <w:sz w:val="24"/>
          <w:szCs w:val="24"/>
        </w:rPr>
        <w:t>.</w:t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rFonts w:eastAsia="Calibri"/>
          <w:sz w:val="24"/>
          <w:szCs w:val="24"/>
        </w:rPr>
        <w:tab/>
      </w:r>
      <w:r w:rsidRPr="00C55EF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D3A1D" w:rsidRPr="00C55EF9" w:rsidRDefault="00AD3A1D" w:rsidP="00AD3A1D">
      <w:pPr>
        <w:rPr>
          <w:sz w:val="24"/>
          <w:szCs w:val="24"/>
          <w:lang w:val="en-U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C55EF9">
        <w:rPr>
          <w:sz w:val="24"/>
          <w:szCs w:val="24"/>
          <w:lang w:val="sr-Cyrl-RS"/>
        </w:rPr>
        <w:t>Снежана Б. Петровић</w:t>
      </w:r>
      <w:r w:rsidRPr="00C55EF9">
        <w:rPr>
          <w:sz w:val="24"/>
          <w:szCs w:val="24"/>
        </w:rPr>
        <w:t>, председник Одбора.</w:t>
      </w:r>
    </w:p>
    <w:p w:rsidR="00AD3A1D" w:rsidRPr="00C55EF9" w:rsidRDefault="00AD3A1D" w:rsidP="00AD3A1D">
      <w:pPr>
        <w:rPr>
          <w:sz w:val="24"/>
          <w:szCs w:val="24"/>
          <w:lang w:val="en-U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en-US"/>
        </w:rPr>
      </w:pP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  <w:t>ПРЕДСЕДНИК</w:t>
      </w: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  <w:t>Снежана Б. Петровић</w:t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</w:rPr>
      </w:pPr>
    </w:p>
    <w:p w:rsidR="000C648D" w:rsidRPr="00C55EF9" w:rsidRDefault="000C648D">
      <w:pPr>
        <w:rPr>
          <w:sz w:val="24"/>
          <w:szCs w:val="24"/>
        </w:rPr>
      </w:pPr>
    </w:p>
    <w:sectPr w:rsidR="000C648D" w:rsidRPr="00C55E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D"/>
    <w:rsid w:val="000C648D"/>
    <w:rsid w:val="00107A7D"/>
    <w:rsid w:val="00794553"/>
    <w:rsid w:val="00807C31"/>
    <w:rsid w:val="00867D58"/>
    <w:rsid w:val="00AD3A1D"/>
    <w:rsid w:val="00C03FD3"/>
    <w:rsid w:val="00C12088"/>
    <w:rsid w:val="00C55EF9"/>
    <w:rsid w:val="00CE1637"/>
    <w:rsid w:val="00D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9</cp:revision>
  <dcterms:created xsi:type="dcterms:W3CDTF">2018-11-08T13:12:00Z</dcterms:created>
  <dcterms:modified xsi:type="dcterms:W3CDTF">2019-12-03T13:07:00Z</dcterms:modified>
</cp:coreProperties>
</file>